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2D0B" w14:textId="77777777" w:rsidR="00EF3FA9" w:rsidRDefault="000F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 w14:paraId="4097E0B4" w14:textId="77777777" w:rsidR="00EF3FA9" w:rsidRDefault="000F64FE">
      <w:pPr>
        <w:jc w:val="center"/>
      </w:pPr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 xml:space="preserve">«Об утверждении цен, ставок и тарифов на жилищно-коммунальные услуги для населения» (с </w:t>
      </w:r>
      <w:proofErr w:type="spellStart"/>
      <w:r>
        <w:rPr>
          <w:b/>
          <w:bCs/>
          <w:sz w:val="28"/>
          <w:szCs w:val="28"/>
          <w:u w:val="single"/>
        </w:rPr>
        <w:t>изм.от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FD6014">
        <w:rPr>
          <w:b/>
          <w:bCs/>
          <w:sz w:val="28"/>
          <w:szCs w:val="28"/>
          <w:u w:val="single"/>
        </w:rPr>
        <w:t>25.11.2020</w:t>
      </w:r>
      <w:r>
        <w:rPr>
          <w:b/>
          <w:bCs/>
          <w:sz w:val="28"/>
          <w:szCs w:val="28"/>
          <w:u w:val="single"/>
        </w:rPr>
        <w:t>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</w:t>
      </w:r>
      <w:r w:rsidR="00FD6014">
        <w:rPr>
          <w:b/>
          <w:bCs/>
          <w:sz w:val="28"/>
          <w:szCs w:val="28"/>
          <w:u w:val="single"/>
        </w:rPr>
        <w:t>ЭПиР</w:t>
      </w:r>
      <w:proofErr w:type="spellEnd"/>
      <w:r w:rsidR="00FD6014">
        <w:rPr>
          <w:b/>
          <w:bCs/>
          <w:sz w:val="28"/>
          <w:szCs w:val="28"/>
          <w:u w:val="single"/>
        </w:rPr>
        <w:t xml:space="preserve"> Москвы от 16.12.2019г. № 258</w:t>
      </w:r>
      <w:r>
        <w:rPr>
          <w:b/>
          <w:bCs/>
          <w:sz w:val="28"/>
          <w:szCs w:val="28"/>
          <w:u w:val="single"/>
        </w:rPr>
        <w:t>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ДЭПиР</w:t>
      </w:r>
      <w:proofErr w:type="spellEnd"/>
      <w:r w:rsidR="00FD6014">
        <w:rPr>
          <w:b/>
          <w:bCs/>
          <w:sz w:val="28"/>
          <w:szCs w:val="28"/>
          <w:u w:val="single"/>
        </w:rPr>
        <w:t xml:space="preserve"> Москвы от 16.12.2019</w:t>
      </w:r>
      <w:r>
        <w:rPr>
          <w:b/>
          <w:bCs/>
          <w:sz w:val="28"/>
          <w:szCs w:val="28"/>
          <w:u w:val="single"/>
        </w:rPr>
        <w:t>г.  №2</w:t>
      </w:r>
      <w:r w:rsidR="00FD6014">
        <w:rPr>
          <w:b/>
          <w:bCs/>
          <w:sz w:val="28"/>
          <w:szCs w:val="28"/>
          <w:u w:val="single"/>
        </w:rPr>
        <w:t>61</w:t>
      </w:r>
      <w:r>
        <w:rPr>
          <w:b/>
          <w:bCs/>
          <w:sz w:val="28"/>
          <w:szCs w:val="28"/>
          <w:u w:val="single"/>
        </w:rPr>
        <w:t>-ТР,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045398">
        <w:rPr>
          <w:b/>
          <w:bCs/>
          <w:color w:val="FF0000"/>
          <w:sz w:val="28"/>
          <w:szCs w:val="28"/>
          <w:u w:val="single"/>
        </w:rPr>
        <w:t>Приказом</w:t>
      </w:r>
      <w:r w:rsidRPr="0004539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045398">
        <w:rPr>
          <w:b/>
          <w:color w:val="FF0000"/>
          <w:sz w:val="28"/>
          <w:szCs w:val="28"/>
          <w:u w:val="single"/>
          <w:shd w:val="clear" w:color="auto" w:fill="FFFFFF"/>
        </w:rPr>
        <w:t>ДЭПиР</w:t>
      </w:r>
      <w:proofErr w:type="spellEnd"/>
      <w:r w:rsidRPr="00045398">
        <w:rPr>
          <w:b/>
          <w:color w:val="FF0000"/>
          <w:sz w:val="28"/>
          <w:szCs w:val="28"/>
          <w:u w:val="single"/>
          <w:shd w:val="clear" w:color="auto" w:fill="FFFFFF"/>
        </w:rPr>
        <w:t xml:space="preserve"> Москвы №281 от 12.12.2018 г.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ДЭПиР</w:t>
      </w:r>
      <w:proofErr w:type="spellEnd"/>
      <w:r>
        <w:rPr>
          <w:b/>
          <w:bCs/>
          <w:sz w:val="28"/>
          <w:szCs w:val="28"/>
          <w:u w:val="single"/>
        </w:rPr>
        <w:t xml:space="preserve"> Москвы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от 1</w:t>
      </w:r>
      <w:r w:rsidR="00045398">
        <w:rPr>
          <w:b/>
          <w:color w:val="000000"/>
          <w:sz w:val="28"/>
          <w:szCs w:val="28"/>
          <w:u w:val="single"/>
          <w:shd w:val="clear" w:color="auto" w:fill="FFFFFF"/>
        </w:rPr>
        <w:t>6.12.2019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г. № </w:t>
      </w:r>
      <w:r w:rsidR="00045398">
        <w:rPr>
          <w:b/>
          <w:color w:val="000000"/>
          <w:sz w:val="28"/>
          <w:szCs w:val="28"/>
          <w:u w:val="single"/>
          <w:shd w:val="clear" w:color="auto" w:fill="FFFFFF"/>
        </w:rPr>
        <w:t>274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-ТР, ПП N 833 от 29 декабря 2014 г.(с изм. от </w:t>
      </w:r>
      <w:r w:rsidR="00FD6014">
        <w:rPr>
          <w:b/>
          <w:color w:val="000000"/>
          <w:sz w:val="28"/>
          <w:szCs w:val="28"/>
          <w:u w:val="single"/>
          <w:shd w:val="clear" w:color="auto" w:fill="FFFFFF"/>
        </w:rPr>
        <w:t>25 ноября 2020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г.ПП N </w:t>
      </w:r>
      <w:r w:rsidR="00FD6014">
        <w:rPr>
          <w:b/>
          <w:color w:val="000000"/>
          <w:sz w:val="28"/>
          <w:szCs w:val="28"/>
          <w:u w:val="single"/>
          <w:shd w:val="clear" w:color="auto" w:fill="FFFFFF"/>
        </w:rPr>
        <w:t>2066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</w:t>
      </w:r>
      <w:proofErr w:type="spellStart"/>
      <w:r>
        <w:rPr>
          <w:b/>
          <w:i/>
          <w:sz w:val="28"/>
          <w:szCs w:val="28"/>
          <w:u w:val="single"/>
        </w:rPr>
        <w:t>жилищно</w:t>
      </w:r>
      <w:proofErr w:type="spellEnd"/>
      <w:r>
        <w:rPr>
          <w:b/>
          <w:i/>
          <w:sz w:val="28"/>
          <w:szCs w:val="28"/>
          <w:u w:val="single"/>
        </w:rPr>
        <w:t xml:space="preserve"> - коммунальные услуги</w:t>
      </w:r>
    </w:p>
    <w:p w14:paraId="1D942DD6" w14:textId="77777777" w:rsidR="00EF3FA9" w:rsidRDefault="00EF3FA9">
      <w:pPr>
        <w:jc w:val="center"/>
        <w:rPr>
          <w:b/>
          <w:sz w:val="28"/>
          <w:szCs w:val="28"/>
          <w:u w:val="single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1956"/>
        <w:gridCol w:w="1980"/>
        <w:gridCol w:w="1416"/>
        <w:gridCol w:w="1416"/>
        <w:gridCol w:w="1848"/>
        <w:gridCol w:w="1812"/>
      </w:tblGrid>
      <w:tr w:rsidR="00EF3FA9" w14:paraId="0585E55E" w14:textId="77777777">
        <w:trPr>
          <w:trHeight w:val="497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96A" w14:textId="77777777"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Услуга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8D12" w14:textId="77777777"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C527" w14:textId="77777777"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4C4D" w14:textId="77777777" w:rsidR="00EF3FA9" w:rsidRDefault="000F64FE">
            <w:pPr>
              <w:jc w:val="center"/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Цена (тариф) </w:t>
            </w:r>
          </w:p>
        </w:tc>
      </w:tr>
      <w:tr w:rsidR="00EF3FA9" w14:paraId="737B76EC" w14:textId="77777777">
        <w:trPr>
          <w:trHeight w:val="39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EDE2" w14:textId="77777777"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F3C7" w14:textId="77777777"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2316" w14:textId="77777777"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DE54" w14:textId="77777777" w:rsidR="00EF3FA9" w:rsidRPr="00CC6118" w:rsidRDefault="000F64FE" w:rsidP="00045398">
            <w:pPr>
              <w:jc w:val="center"/>
              <w:rPr>
                <w:color w:val="FF0000"/>
              </w:rPr>
            </w:pPr>
            <w:r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с 01.</w:t>
            </w:r>
            <w:r w:rsidR="00FD6014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0</w:t>
            </w:r>
            <w:r w:rsidR="00045398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1</w:t>
            </w:r>
            <w:r w:rsidR="00FD6014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.202</w:t>
            </w:r>
            <w:r w:rsidR="00045398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2677" w14:textId="77777777" w:rsidR="00FD6014" w:rsidRPr="00CC6118" w:rsidRDefault="00883BA2" w:rsidP="0004539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с</w:t>
            </w:r>
            <w:r w:rsidR="000F64FE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0</w:t>
            </w:r>
            <w:r w:rsidR="000F64FE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1.0</w:t>
            </w:r>
            <w:r w:rsidR="00045398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1</w:t>
            </w:r>
            <w:r w:rsidR="000F64FE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.202</w:t>
            </w:r>
            <w:r w:rsidR="00FD6014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1</w:t>
            </w:r>
          </w:p>
        </w:tc>
      </w:tr>
      <w:tr w:rsidR="00EF3FA9" w14:paraId="1F085187" w14:textId="77777777">
        <w:trPr>
          <w:trHeight w:val="77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37D0" w14:textId="77777777"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Содержание жилых помещений</w:t>
            </w:r>
          </w:p>
          <w:p w14:paraId="05001EFA" w14:textId="77777777"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0C52" w14:textId="77777777"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AC22" w14:textId="77777777"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этаж и выше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886A" w14:textId="77777777"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2E383236" w14:textId="77777777" w:rsidR="00EF3FA9" w:rsidRPr="00FD6014" w:rsidRDefault="00FD6014">
            <w:pPr>
              <w:jc w:val="center"/>
            </w:pPr>
            <w:r>
              <w:rPr>
                <w:b/>
                <w:bCs/>
              </w:rPr>
              <w:t>30,49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3CEB0414" w14:textId="77777777" w:rsidR="00EF3FA9" w:rsidRPr="00FD6014" w:rsidRDefault="00FD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31,89</w:t>
            </w:r>
          </w:p>
        </w:tc>
      </w:tr>
      <w:tr w:rsidR="00EF3FA9" w14:paraId="243FEC3C" w14:textId="77777777">
        <w:trPr>
          <w:trHeight w:val="71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6EDA" w14:textId="77777777"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6D9F" w14:textId="77777777" w:rsidR="00EF3FA9" w:rsidRDefault="00EF3FA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5118" w14:textId="77777777" w:rsidR="00EF3FA9" w:rsidRDefault="000F64F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этаж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C184" w14:textId="77777777"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2396967C" w14:textId="77777777" w:rsidR="00EF3FA9" w:rsidRPr="00FD6014" w:rsidRDefault="00FD6014" w:rsidP="00FD6014">
            <w:pPr>
              <w:ind w:hanging="250"/>
              <w:jc w:val="center"/>
            </w:pPr>
            <w:r>
              <w:rPr>
                <w:b/>
                <w:bCs/>
              </w:rPr>
              <w:t xml:space="preserve">    </w:t>
            </w:r>
            <w:r w:rsidRPr="00FD6014">
              <w:rPr>
                <w:b/>
                <w:bCs/>
              </w:rPr>
              <w:t>26,58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6317D47F" w14:textId="77777777" w:rsidR="00EF3FA9" w:rsidRPr="00FD6014" w:rsidRDefault="000F64FE" w:rsidP="00FD6014">
            <w:pPr>
              <w:ind w:hanging="250"/>
              <w:jc w:val="center"/>
              <w:rPr>
                <w:b/>
                <w:bCs/>
              </w:rPr>
            </w:pPr>
            <w:r w:rsidRPr="00FD6014">
              <w:rPr>
                <w:b/>
                <w:bCs/>
              </w:rPr>
              <w:t xml:space="preserve">    </w:t>
            </w:r>
            <w:r w:rsidR="00FD6014" w:rsidRPr="00FD6014">
              <w:rPr>
                <w:b/>
                <w:bCs/>
              </w:rPr>
              <w:t>27,80</w:t>
            </w:r>
          </w:p>
        </w:tc>
      </w:tr>
      <w:tr w:rsidR="00045398" w14:paraId="1D456C03" w14:textId="77777777">
        <w:trPr>
          <w:trHeight w:val="69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EBB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Взнос на капитальный ремонт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848A9F7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675C" w14:textId="77777777" w:rsidR="00045398" w:rsidRDefault="00045398" w:rsidP="00045398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05630D37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18,86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43FEB3D3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19,52</w:t>
            </w:r>
          </w:p>
        </w:tc>
      </w:tr>
      <w:tr w:rsidR="00045398" w14:paraId="2295B365" w14:textId="77777777">
        <w:trPr>
          <w:trHeight w:val="69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7813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604213B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B457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3FC25AA0" w14:textId="77777777" w:rsidR="00045398" w:rsidRPr="00CC6118" w:rsidRDefault="00CC6118" w:rsidP="00045398">
            <w:pPr>
              <w:jc w:val="center"/>
              <w:rPr>
                <w:b/>
                <w:bCs/>
                <w:color w:val="FFFFFF" w:themeColor="background1"/>
              </w:rPr>
            </w:pPr>
            <w:r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с 01.07.2020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E1B90FB" w14:textId="77777777" w:rsidR="00045398" w:rsidRPr="00CC6118" w:rsidRDefault="00883BA2" w:rsidP="000453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>с</w:t>
            </w:r>
            <w:r w:rsidR="00CC6118" w:rsidRPr="00883BA2">
              <w:rPr>
                <w:rFonts w:ascii="Arial Narrow" w:hAnsi="Arial Narrow" w:cs="Arial"/>
                <w:b/>
                <w:bCs/>
                <w:i/>
                <w:iCs/>
                <w:color w:val="0070C0"/>
              </w:rPr>
              <w:t xml:space="preserve"> 01.07.2021</w:t>
            </w:r>
          </w:p>
        </w:tc>
      </w:tr>
      <w:tr w:rsidR="00045398" w14:paraId="750C8F3B" w14:textId="77777777">
        <w:trPr>
          <w:trHeight w:val="69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E4BC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Отопление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0C6DF3B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Теплова энергия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B997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руб./Гкал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4AD2C9EB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2467,38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3992426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2471,23</w:t>
            </w:r>
          </w:p>
        </w:tc>
      </w:tr>
      <w:tr w:rsidR="00045398" w14:paraId="0DE830D7" w14:textId="77777777">
        <w:trPr>
          <w:trHeight w:val="557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CAEF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Электричество</w:t>
            </w:r>
          </w:p>
          <w:p w14:paraId="0D792073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электрические плиты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E855C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тариф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45AF135B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68866A7D" w14:textId="67D0945C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4,87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07B034DA" w14:textId="469CD40C" w:rsidR="00045398" w:rsidRPr="00FD6014" w:rsidRDefault="00D1355E" w:rsidP="00045398">
            <w:pPr>
              <w:jc w:val="center"/>
              <w:rPr>
                <w:b/>
                <w:bCs/>
                <w:color w:val="FF0000"/>
              </w:rPr>
            </w:pPr>
            <w:r w:rsidRPr="00D1355E">
              <w:rPr>
                <w:b/>
                <w:bCs/>
              </w:rPr>
              <w:t>5,15</w:t>
            </w:r>
          </w:p>
        </w:tc>
      </w:tr>
      <w:tr w:rsidR="00045398" w14:paraId="47706E43" w14:textId="77777777">
        <w:trPr>
          <w:trHeight w:val="56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70F0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4F476FF1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29E58B5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FBDB74D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7C2DCA81" w14:textId="1D2365F8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5,60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03BEBD4A" w14:textId="355528B3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5,92</w:t>
            </w:r>
          </w:p>
        </w:tc>
      </w:tr>
      <w:tr w:rsidR="00045398" w14:paraId="6399192E" w14:textId="77777777">
        <w:trPr>
          <w:trHeight w:val="55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EAE3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9EB8C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1A0E0E9D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28534BB8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E8C8B8A" w14:textId="06F2910D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1,63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0D201BB" w14:textId="25C30F0B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1,74</w:t>
            </w:r>
          </w:p>
        </w:tc>
      </w:tr>
      <w:tr w:rsidR="00045398" w14:paraId="222D692D" w14:textId="77777777">
        <w:trPr>
          <w:trHeight w:val="553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E709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4416F845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403F4B27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5732FA12" w14:textId="77777777" w:rsidR="00045398" w:rsidRDefault="00045398" w:rsidP="0004539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59B07BC0" w14:textId="349FF27F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5,84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62884E36" w14:textId="1CBC7144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6,18</w:t>
            </w:r>
          </w:p>
        </w:tc>
      </w:tr>
      <w:tr w:rsidR="00045398" w14:paraId="09C21C67" w14:textId="77777777">
        <w:trPr>
          <w:trHeight w:val="54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AAFB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A342B8A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E770422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6E64C45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4C08A438" w14:textId="278AE88A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4,87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0290D82E" w14:textId="1A5EC5C5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5,15</w:t>
            </w:r>
          </w:p>
        </w:tc>
      </w:tr>
      <w:tr w:rsidR="00045398" w14:paraId="2DDBB688" w14:textId="77777777">
        <w:trPr>
          <w:trHeight w:val="569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5E07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FCC35BB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83639F3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359F239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CAE5179" w14:textId="520AD321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1,63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66783D7C" w14:textId="5AF488DC" w:rsidR="00045398" w:rsidRPr="00D1355E" w:rsidRDefault="00D1355E" w:rsidP="00045398">
            <w:pPr>
              <w:jc w:val="center"/>
              <w:rPr>
                <w:b/>
                <w:bCs/>
              </w:rPr>
            </w:pPr>
            <w:r w:rsidRPr="00D1355E">
              <w:rPr>
                <w:b/>
                <w:bCs/>
              </w:rPr>
              <w:t>1,74</w:t>
            </w:r>
          </w:p>
        </w:tc>
      </w:tr>
      <w:tr w:rsidR="00045398" w14:paraId="02C34C97" w14:textId="77777777">
        <w:trPr>
          <w:trHeight w:val="56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5C3E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Водоотведение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D9262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ADF7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378FB9F1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 w:rsidRPr="00FD6014">
              <w:rPr>
                <w:b/>
                <w:bCs/>
              </w:rPr>
              <w:t>30,90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1FDD2AE5" w14:textId="77777777" w:rsidR="00045398" w:rsidRPr="00FD6014" w:rsidRDefault="00045398" w:rsidP="00045398">
            <w:pPr>
              <w:jc w:val="center"/>
            </w:pPr>
            <w:r>
              <w:rPr>
                <w:b/>
                <w:bCs/>
              </w:rPr>
              <w:t>32,04</w:t>
            </w:r>
          </w:p>
        </w:tc>
      </w:tr>
      <w:tr w:rsidR="00045398" w14:paraId="05125966" w14:textId="77777777">
        <w:trPr>
          <w:trHeight w:val="684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F594" w14:textId="77777777" w:rsidR="00045398" w:rsidRDefault="00045398" w:rsidP="0004539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Холодное 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2F580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Холодная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0BF6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3524BBC0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 w:rsidRPr="00FD6014">
              <w:rPr>
                <w:b/>
                <w:bCs/>
              </w:rPr>
              <w:t>42,30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5D43975B" w14:textId="77777777" w:rsidR="00045398" w:rsidRPr="00FD6014" w:rsidRDefault="00045398" w:rsidP="00045398">
            <w:pPr>
              <w:jc w:val="center"/>
            </w:pPr>
            <w:r>
              <w:rPr>
                <w:b/>
                <w:bCs/>
              </w:rPr>
              <w:t>43,86</w:t>
            </w:r>
          </w:p>
        </w:tc>
      </w:tr>
      <w:tr w:rsidR="00045398" w14:paraId="222580CC" w14:textId="77777777">
        <w:trPr>
          <w:trHeight w:val="70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61A4" w14:textId="77777777" w:rsidR="00045398" w:rsidRDefault="00045398" w:rsidP="00045398">
            <w:pPr>
              <w:jc w:val="center"/>
            </w:pPr>
            <w:r>
              <w:rPr>
                <w:rFonts w:ascii="Arial Narrow" w:hAnsi="Arial Narrow" w:cs="Arial"/>
                <w:b/>
                <w:bCs/>
              </w:rPr>
              <w:t>Горячее 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AA447" w14:textId="77777777" w:rsidR="00045398" w:rsidRDefault="00045398" w:rsidP="000453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E726" w14:textId="77777777" w:rsidR="00045398" w:rsidRDefault="00045398" w:rsidP="000453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29FC6EDA" w14:textId="77777777" w:rsidR="00045398" w:rsidRPr="00FD6014" w:rsidRDefault="00045398" w:rsidP="00045398">
            <w:pPr>
              <w:jc w:val="center"/>
              <w:rPr>
                <w:b/>
                <w:bCs/>
              </w:rPr>
            </w:pPr>
            <w:r w:rsidRPr="00FD6014">
              <w:rPr>
                <w:b/>
                <w:bCs/>
              </w:rPr>
              <w:t>205,15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14:paraId="54357710" w14:textId="77777777" w:rsidR="00045398" w:rsidRPr="00FD6014" w:rsidRDefault="00045398" w:rsidP="00045398">
            <w:pPr>
              <w:jc w:val="center"/>
            </w:pPr>
            <w:r>
              <w:rPr>
                <w:b/>
                <w:bCs/>
              </w:rPr>
              <w:t>206,96</w:t>
            </w:r>
          </w:p>
        </w:tc>
      </w:tr>
    </w:tbl>
    <w:p w14:paraId="13CADFBD" w14:textId="77777777" w:rsidR="00EF3FA9" w:rsidRDefault="00EF3FA9">
      <w:pPr>
        <w:jc w:val="right"/>
        <w:rPr>
          <w:bCs/>
          <w:sz w:val="28"/>
          <w:szCs w:val="28"/>
        </w:rPr>
      </w:pPr>
    </w:p>
    <w:p w14:paraId="68F61007" w14:textId="77777777" w:rsidR="00EF3FA9" w:rsidRDefault="00EF3FA9">
      <w:pPr>
        <w:jc w:val="right"/>
        <w:rPr>
          <w:bCs/>
          <w:sz w:val="28"/>
          <w:szCs w:val="28"/>
        </w:rPr>
      </w:pPr>
    </w:p>
    <w:p w14:paraId="42D1C97D" w14:textId="77777777" w:rsidR="00EF3FA9" w:rsidRDefault="00EF3FA9">
      <w:pPr>
        <w:jc w:val="right"/>
        <w:rPr>
          <w:bCs/>
          <w:sz w:val="28"/>
          <w:szCs w:val="28"/>
        </w:rPr>
      </w:pPr>
    </w:p>
    <w:p w14:paraId="052B9E4D" w14:textId="77777777" w:rsidR="00EF3FA9" w:rsidRDefault="00EF3FA9">
      <w:pPr>
        <w:jc w:val="right"/>
        <w:rPr>
          <w:bCs/>
          <w:sz w:val="28"/>
          <w:szCs w:val="28"/>
        </w:rPr>
      </w:pPr>
    </w:p>
    <w:p w14:paraId="756493EF" w14:textId="77777777" w:rsidR="00EF3FA9" w:rsidRDefault="00EF3FA9">
      <w:pPr>
        <w:jc w:val="right"/>
        <w:rPr>
          <w:bCs/>
          <w:sz w:val="28"/>
          <w:szCs w:val="28"/>
        </w:rPr>
      </w:pPr>
    </w:p>
    <w:p w14:paraId="2E8C3F39" w14:textId="77777777" w:rsidR="00EF3FA9" w:rsidRDefault="00EF3FA9">
      <w:pPr>
        <w:jc w:val="right"/>
        <w:rPr>
          <w:bCs/>
          <w:sz w:val="28"/>
          <w:szCs w:val="28"/>
        </w:rPr>
      </w:pPr>
    </w:p>
    <w:p w14:paraId="556229E0" w14:textId="77777777" w:rsidR="00EF3FA9" w:rsidRDefault="00EF3FA9">
      <w:pPr>
        <w:jc w:val="right"/>
        <w:rPr>
          <w:bCs/>
          <w:sz w:val="28"/>
          <w:szCs w:val="28"/>
        </w:rPr>
      </w:pPr>
    </w:p>
    <w:p w14:paraId="31ED4ABF" w14:textId="77777777" w:rsidR="00EF3FA9" w:rsidRDefault="00EF3FA9">
      <w:pPr>
        <w:jc w:val="right"/>
        <w:rPr>
          <w:bCs/>
          <w:sz w:val="28"/>
          <w:szCs w:val="28"/>
        </w:rPr>
      </w:pPr>
    </w:p>
    <w:p w14:paraId="77594917" w14:textId="77777777" w:rsidR="00EF3FA9" w:rsidRDefault="00EF3FA9">
      <w:pPr>
        <w:jc w:val="right"/>
        <w:rPr>
          <w:bCs/>
          <w:sz w:val="28"/>
          <w:szCs w:val="28"/>
        </w:rPr>
      </w:pPr>
    </w:p>
    <w:sectPr w:rsidR="00EF3FA9">
      <w:pgSz w:w="11906" w:h="16838"/>
      <w:pgMar w:top="539" w:right="1000" w:bottom="347" w:left="720" w:header="0" w:footer="0" w:gutter="0"/>
      <w:pgBorders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9"/>
    <w:rsid w:val="00045398"/>
    <w:rsid w:val="000F64FE"/>
    <w:rsid w:val="00883BA2"/>
    <w:rsid w:val="00CC6118"/>
    <w:rsid w:val="00D1355E"/>
    <w:rsid w:val="00EF3FA9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E5DF"/>
  <w15:docId w15:val="{4EBE3740-7927-48B3-9C9E-5E3EDAA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7B50-E556-4EFD-BC5F-93A19FBE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Of_PC</dc:creator>
  <dc:description/>
  <cp:lastModifiedBy>пк</cp:lastModifiedBy>
  <cp:revision>2</cp:revision>
  <dcterms:created xsi:type="dcterms:W3CDTF">2021-04-01T13:08:00Z</dcterms:created>
  <dcterms:modified xsi:type="dcterms:W3CDTF">2021-04-01T13:08:00Z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